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3B21" w14:textId="021B73FA" w:rsidR="007F2B37" w:rsidRDefault="007F0A79" w:rsidP="007F2B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icrosoft YaHei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Карточка предприятия</w:t>
      </w:r>
      <w:r w:rsidR="004A7B80">
        <w:rPr>
          <w:rFonts w:ascii="Times New Roman" w:hAnsi="Times New Roman"/>
          <w:b/>
          <w:sz w:val="32"/>
          <w:szCs w:val="32"/>
        </w:rPr>
        <w:t xml:space="preserve"> ООО «МАЛИНА»</w:t>
      </w:r>
      <w:r w:rsidR="003232FE">
        <w:rPr>
          <w:rFonts w:ascii="Times New Roman" w:hAnsi="Times New Roman"/>
          <w:b/>
          <w:sz w:val="32"/>
          <w:szCs w:val="32"/>
        </w:rPr>
        <w:t xml:space="preserve"> </w:t>
      </w:r>
    </w:p>
    <w:p w14:paraId="7C07EA4C" w14:textId="1AAE245A" w:rsidR="003232FE" w:rsidRDefault="003232FE" w:rsidP="003232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3232FE" w14:paraId="24C8D377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642A" w14:textId="20BCFBF6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031846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127" w14:textId="11241B46" w:rsidR="003232FE" w:rsidRPr="00031846" w:rsidRDefault="0097508F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1222300068979</w:t>
            </w:r>
          </w:p>
        </w:tc>
      </w:tr>
      <w:tr w:rsidR="003232FE" w14:paraId="6E5A0DFE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E18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B99" w14:textId="03B3FE19" w:rsidR="003232FE" w:rsidRPr="00031846" w:rsidRDefault="0097508F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2366039331</w:t>
            </w:r>
          </w:p>
        </w:tc>
      </w:tr>
      <w:tr w:rsidR="003232FE" w14:paraId="73CA399B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912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B50" w14:textId="69D4B0C6" w:rsidR="003232FE" w:rsidRPr="00BA7E20" w:rsidRDefault="0097508F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236601001</w:t>
            </w:r>
          </w:p>
        </w:tc>
      </w:tr>
      <w:tr w:rsidR="003232FE" w14:paraId="7B8AB64F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E94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A391" w14:textId="79F5F6DC" w:rsidR="003232FE" w:rsidRDefault="0097508F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28.12.2022</w:t>
            </w:r>
          </w:p>
        </w:tc>
      </w:tr>
      <w:tr w:rsidR="003232FE" w14:paraId="77548BAA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D3A" w14:textId="77777777" w:rsidR="003232FE" w:rsidRDefault="0032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C88" w14:textId="5703B788" w:rsidR="003232FE" w:rsidRDefault="0097508F" w:rsidP="00EE3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И.П., Чирко В.Н., Сороколад В.В., Анахасян П.С.</w:t>
            </w:r>
          </w:p>
        </w:tc>
      </w:tr>
      <w:tr w:rsidR="003232FE" w14:paraId="640373AA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E5EF" w14:textId="77777777" w:rsidR="003232FE" w:rsidRDefault="0032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7F6" w14:textId="1A9EEF5D" w:rsidR="003232FE" w:rsidRDefault="0097508F" w:rsidP="00EE3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Илья Петрович</w:t>
            </w:r>
          </w:p>
        </w:tc>
      </w:tr>
      <w:tr w:rsidR="004A7B80" w14:paraId="3377410B" w14:textId="77777777" w:rsidTr="003232FE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A54" w14:textId="77777777" w:rsidR="004A7B80" w:rsidRDefault="004A7B80" w:rsidP="004A7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619" w14:textId="5DB9CB0F" w:rsidR="004A7B80" w:rsidRDefault="004A7B80" w:rsidP="004A7B8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40702810001500171961, ООО «Банк Точка» , БИК 044525104, к/сч 30101810745374525104</w:t>
            </w:r>
          </w:p>
        </w:tc>
      </w:tr>
      <w:tr w:rsidR="004A7B80" w14:paraId="04E2D302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132C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01A" w14:textId="123A71B4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Батумское шоссе, д. 49, кв. 34</w:t>
            </w:r>
          </w:p>
        </w:tc>
      </w:tr>
      <w:tr w:rsidR="004A7B80" w14:paraId="1D439669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9D21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8F6" w14:textId="5EAA796E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Батумское шоссе, д. 49, кв. 34</w:t>
            </w:r>
          </w:p>
        </w:tc>
      </w:tr>
      <w:tr w:rsidR="004A7B80" w14:paraId="26BFC945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FC58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505" w14:textId="5388F8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Батумское шоссе, д. 49, кв. 34</w:t>
            </w:r>
          </w:p>
        </w:tc>
      </w:tr>
      <w:tr w:rsidR="004A7B80" w14:paraId="79E50C33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17A3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складских помещений (да/нет, собственные/арендованные, адрес)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B33" w14:textId="22A11162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A7B80" w14:paraId="115E8D81" w14:textId="77777777" w:rsidTr="003232FE">
        <w:trPr>
          <w:trHeight w:val="9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F736" w14:textId="77777777" w:rsidR="004A7B80" w:rsidRDefault="004A7B80" w:rsidP="004A7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торговых площадей </w:t>
            </w:r>
          </w:p>
          <w:p w14:paraId="4345C808" w14:textId="77777777" w:rsidR="004A7B80" w:rsidRDefault="004A7B80" w:rsidP="004A7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(да/нет, собственные/арендованные, адрес)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695" w14:textId="2507BE6D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A7B80" w14:paraId="4F08B6F7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4C80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транспортных средств (да/нет, собственные/арендованные)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502" w14:textId="52606198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собственные</w:t>
            </w:r>
          </w:p>
        </w:tc>
      </w:tr>
      <w:tr w:rsidR="004A7B80" w14:paraId="2EE297D0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862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лицензии (да/нет, наименование)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B99" w14:textId="7926B1E4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A7B80" w14:paraId="0A81C42C" w14:textId="77777777" w:rsidTr="00D445F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820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в соответствии с Уставом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AFE" w14:textId="5647D90C" w:rsidR="004A7B80" w:rsidRDefault="004A7B80" w:rsidP="004A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</w:t>
            </w:r>
          </w:p>
        </w:tc>
      </w:tr>
      <w:tr w:rsidR="004A7B80" w14:paraId="2C7AAAAD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93EB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осуществляемый вид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03C" w14:textId="4FFF3264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работы, торговля</w:t>
            </w:r>
          </w:p>
        </w:tc>
      </w:tr>
      <w:tr w:rsidR="004A7B80" w14:paraId="58D0F6B4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7042" w14:textId="77777777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3C6" w14:textId="49035210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</w:t>
            </w:r>
          </w:p>
        </w:tc>
      </w:tr>
      <w:tr w:rsidR="004A7B80" w14:paraId="57AC8C71" w14:textId="77777777" w:rsidTr="007F0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4EF" w14:textId="530140FA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417" w14:textId="72269B5F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80" w14:paraId="100D7EEA" w14:textId="77777777" w:rsidTr="00D445F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F15" w14:textId="6346249C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80" w14:paraId="3CF91306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9904" w14:textId="4A383131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FA2" w14:textId="5D97888B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Илья Петрович</w:t>
            </w:r>
          </w:p>
        </w:tc>
      </w:tr>
      <w:tr w:rsidR="004A7B80" w14:paraId="0057EDA8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75C" w14:textId="25FC16BE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784" w14:textId="2660E0D2" w:rsidR="004A7B80" w:rsidRPr="007F2B37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+7918-409-75-79</w:t>
            </w:r>
          </w:p>
        </w:tc>
      </w:tr>
      <w:tr w:rsidR="004A7B80" w14:paraId="61C6AF92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EC52" w14:textId="2BD41E8C" w:rsidR="004A7B80" w:rsidRDefault="004A7B80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8AA" w14:textId="00B0D7C4" w:rsidR="004A7B80" w:rsidRPr="007F2B37" w:rsidRDefault="00BD4923" w:rsidP="004A7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info@malinahome.ru</w:t>
            </w:r>
            <w:bookmarkStart w:id="0" w:name="_GoBack"/>
            <w:bookmarkEnd w:id="0"/>
          </w:p>
        </w:tc>
      </w:tr>
    </w:tbl>
    <w:p w14:paraId="1E4A6EA0" w14:textId="77777777" w:rsidR="003232FE" w:rsidRDefault="003232FE" w:rsidP="003232FE">
      <w:pPr>
        <w:spacing w:after="0" w:line="240" w:lineRule="auto"/>
        <w:jc w:val="both"/>
        <w:rPr>
          <w:sz w:val="24"/>
          <w:szCs w:val="24"/>
        </w:rPr>
      </w:pPr>
    </w:p>
    <w:sectPr w:rsidR="003232FE" w:rsidSect="007577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63E4"/>
    <w:multiLevelType w:val="hybridMultilevel"/>
    <w:tmpl w:val="604A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12"/>
    <w:rsid w:val="00031846"/>
    <w:rsid w:val="00081A60"/>
    <w:rsid w:val="001B068C"/>
    <w:rsid w:val="001E49E3"/>
    <w:rsid w:val="00201612"/>
    <w:rsid w:val="002B0567"/>
    <w:rsid w:val="003232FE"/>
    <w:rsid w:val="00437DE8"/>
    <w:rsid w:val="004A7B80"/>
    <w:rsid w:val="0069199F"/>
    <w:rsid w:val="007024E7"/>
    <w:rsid w:val="00757710"/>
    <w:rsid w:val="007F0A79"/>
    <w:rsid w:val="007F2B37"/>
    <w:rsid w:val="008B58EA"/>
    <w:rsid w:val="0097508F"/>
    <w:rsid w:val="00AC11AF"/>
    <w:rsid w:val="00BA7E20"/>
    <w:rsid w:val="00BD4923"/>
    <w:rsid w:val="00C14B9C"/>
    <w:rsid w:val="00C154F2"/>
    <w:rsid w:val="00D445F9"/>
    <w:rsid w:val="00D87290"/>
    <w:rsid w:val="00EE3284"/>
    <w:rsid w:val="00FA12C4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ECE"/>
  <w15:docId w15:val="{D7D8F5F9-3870-4178-8E48-2948BD9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10"/>
    <w:pPr>
      <w:ind w:left="720"/>
      <w:contextualSpacing/>
    </w:pPr>
  </w:style>
  <w:style w:type="table" w:styleId="a4">
    <w:name w:val="Table Grid"/>
    <w:basedOn w:val="a1"/>
    <w:uiPriority w:val="59"/>
    <w:rsid w:val="007577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Шевкунов</dc:creator>
  <cp:keywords/>
  <dc:description/>
  <cp:lastModifiedBy>Вилена</cp:lastModifiedBy>
  <cp:revision>12</cp:revision>
  <cp:lastPrinted>2023-01-11T16:40:00Z</cp:lastPrinted>
  <dcterms:created xsi:type="dcterms:W3CDTF">2023-01-11T14:32:00Z</dcterms:created>
  <dcterms:modified xsi:type="dcterms:W3CDTF">2024-01-30T19:58:00Z</dcterms:modified>
</cp:coreProperties>
</file>